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39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8А Химия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D6A82" w:rsidRPr="00B70414" w:rsidRDefault="002A1939" w:rsidP="002D6A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Вторник </w:t>
      </w:r>
      <w:r w:rsidR="0027658C"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="002D6A82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2D6A8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D6A82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D6A82" w:rsidRPr="00B70414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Электролитическая диссоциация</w:t>
      </w:r>
      <w:r w:rsidR="00B3485F">
        <w:rPr>
          <w:rFonts w:ascii="Times New Roman" w:hAnsi="Times New Roman" w:cs="Times New Roman"/>
          <w:sz w:val="24"/>
          <w:szCs w:val="24"/>
          <w:lang w:val="tt-RU"/>
        </w:rPr>
        <w:t xml:space="preserve"> щелочей.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tt-RU"/>
        </w:rPr>
        <w:t>Ответить устно на вопросы: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="00B3485F">
        <w:rPr>
          <w:rFonts w:ascii="Times New Roman" w:hAnsi="Times New Roman" w:cs="Times New Roman"/>
          <w:sz w:val="24"/>
          <w:szCs w:val="24"/>
          <w:lang w:val="tt-RU"/>
        </w:rPr>
        <w:t>Электролитическая диссоциация-это....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="00B3485F">
        <w:rPr>
          <w:rFonts w:ascii="Times New Roman" w:hAnsi="Times New Roman" w:cs="Times New Roman"/>
          <w:sz w:val="24"/>
          <w:szCs w:val="24"/>
          <w:lang w:val="tt-RU"/>
        </w:rPr>
        <w:t>Теории положения электролитической диссоциации....</w:t>
      </w:r>
      <w:r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2D6A82" w:rsidRPr="00A47F82" w:rsidRDefault="00770265" w:rsidP="00B3485F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В)</w:t>
      </w:r>
      <w:r w:rsidR="000E59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3485F">
        <w:rPr>
          <w:rFonts w:ascii="Times New Roman" w:hAnsi="Times New Roman" w:cs="Times New Roman"/>
          <w:sz w:val="24"/>
          <w:szCs w:val="24"/>
          <w:lang w:val="tt-RU"/>
        </w:rPr>
        <w:t>Основоположник теории электролитической</w:t>
      </w:r>
      <w:r w:rsidR="002D6A8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3485F">
        <w:rPr>
          <w:rFonts w:ascii="Times New Roman" w:hAnsi="Times New Roman" w:cs="Times New Roman"/>
          <w:sz w:val="24"/>
          <w:szCs w:val="24"/>
          <w:lang w:val="tt-RU"/>
        </w:rPr>
        <w:t xml:space="preserve">диссоциации (ТЭД).....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2) </w:t>
      </w:r>
      <w:r w:rsidR="00770265">
        <w:rPr>
          <w:rFonts w:ascii="Times New Roman" w:hAnsi="Times New Roman" w:cs="Times New Roman"/>
          <w:sz w:val="24"/>
          <w:szCs w:val="24"/>
          <w:lang w:val="tt-RU"/>
        </w:rPr>
        <w:t xml:space="preserve">Пишите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70265">
        <w:rPr>
          <w:rFonts w:ascii="Times New Roman" w:hAnsi="Times New Roman" w:cs="Times New Roman"/>
          <w:sz w:val="24"/>
          <w:szCs w:val="24"/>
          <w:lang w:val="tt-RU"/>
        </w:rPr>
        <w:t xml:space="preserve">вожможные  </w:t>
      </w:r>
      <w:r>
        <w:rPr>
          <w:rFonts w:ascii="Times New Roman" w:hAnsi="Times New Roman" w:cs="Times New Roman"/>
          <w:sz w:val="24"/>
          <w:szCs w:val="24"/>
          <w:lang w:val="tt-RU"/>
        </w:rPr>
        <w:t>уравнения</w:t>
      </w:r>
      <w:r w:rsidR="00770265">
        <w:rPr>
          <w:rFonts w:ascii="Times New Roman" w:hAnsi="Times New Roman" w:cs="Times New Roman"/>
          <w:sz w:val="24"/>
          <w:szCs w:val="24"/>
          <w:lang w:val="tt-RU"/>
        </w:rPr>
        <w:t xml:space="preserve"> диссоциации для веществ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2D6A82" w:rsidRPr="00770265" w:rsidRDefault="00770265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 HCl,   Fe(OH)2,   AgNO3,   KCl,   H2O,   KOH,   </w:t>
      </w:r>
      <w:r w:rsidR="002D6A82" w:rsidRPr="00770265">
        <w:rPr>
          <w:rFonts w:ascii="Times New Roman" w:hAnsi="Times New Roman" w:cs="Times New Roman"/>
          <w:sz w:val="24"/>
          <w:szCs w:val="24"/>
          <w:lang w:val="tt-RU"/>
        </w:rPr>
        <w:t>Cu(OH)</w:t>
      </w:r>
      <w:r w:rsidR="00046EF8" w:rsidRPr="00770265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r w:rsidR="002D6A82" w:rsidRPr="00770265">
        <w:rPr>
          <w:rFonts w:ascii="Times New Roman" w:hAnsi="Times New Roman" w:cs="Times New Roman"/>
          <w:sz w:val="24"/>
          <w:szCs w:val="24"/>
          <w:lang w:val="tt-RU"/>
        </w:rPr>
        <w:t>H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2SO4, СаСО3, Н3РО4.</w:t>
      </w:r>
    </w:p>
    <w:p w:rsidR="002D6A82" w:rsidRDefault="00BB4BB1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Изучить П.</w:t>
      </w:r>
      <w:r w:rsidR="002D6A82">
        <w:rPr>
          <w:rFonts w:ascii="Times New Roman" w:hAnsi="Times New Roman" w:cs="Times New Roman"/>
          <w:sz w:val="24"/>
          <w:szCs w:val="24"/>
          <w:lang w:val="tt-RU"/>
        </w:rPr>
        <w:t xml:space="preserve">37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(стр.226) </w:t>
      </w:r>
      <w:r w:rsidR="002D6A82">
        <w:rPr>
          <w:rFonts w:ascii="Times New Roman" w:hAnsi="Times New Roman" w:cs="Times New Roman"/>
          <w:sz w:val="24"/>
          <w:szCs w:val="24"/>
          <w:lang w:val="tt-RU"/>
        </w:rPr>
        <w:t xml:space="preserve">и написать </w:t>
      </w:r>
      <w:r>
        <w:rPr>
          <w:rFonts w:ascii="Times New Roman" w:hAnsi="Times New Roman" w:cs="Times New Roman"/>
          <w:sz w:val="24"/>
          <w:szCs w:val="24"/>
          <w:lang w:val="tt-RU"/>
        </w:rPr>
        <w:t>определение оснований, с точки зрения ТЭД (привести примеры)</w:t>
      </w:r>
      <w:r w:rsidR="002D6A8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D6A82" w:rsidRDefault="002D6A82" w:rsidP="00BB4BB1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4) </w:t>
      </w:r>
      <w:r w:rsidR="00BB4BB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Домашняя работа. </w:t>
      </w:r>
      <w:r w:rsidR="00BB4BB1">
        <w:rPr>
          <w:rFonts w:ascii="Times New Roman" w:hAnsi="Times New Roman" w:cs="Times New Roman"/>
          <w:sz w:val="24"/>
          <w:szCs w:val="24"/>
          <w:lang w:val="tt-RU"/>
        </w:rPr>
        <w:t xml:space="preserve">Повторить </w:t>
      </w:r>
      <w:r>
        <w:rPr>
          <w:rFonts w:ascii="Times New Roman" w:hAnsi="Times New Roman" w:cs="Times New Roman"/>
          <w:sz w:val="24"/>
          <w:szCs w:val="24"/>
          <w:lang w:val="tt-RU"/>
        </w:rPr>
        <w:t>П.36-37.</w:t>
      </w:r>
      <w:r w:rsidR="00BB4BB1">
        <w:rPr>
          <w:rFonts w:ascii="Times New Roman" w:hAnsi="Times New Roman" w:cs="Times New Roman"/>
          <w:sz w:val="24"/>
          <w:szCs w:val="24"/>
          <w:lang w:val="tt-RU"/>
        </w:rPr>
        <w:t xml:space="preserve"> Громченко 1задача на выбор из блока 3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0705" w:rsidRPr="0045497F" w:rsidRDefault="00A00705" w:rsidP="002D6A8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Дополнительно: готовиться 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ВПРу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  <w:r w:rsidRPr="00A00705">
        <w:t xml:space="preserve"> </w:t>
      </w:r>
      <w:r w:rsidRPr="00A00705">
        <w:rPr>
          <w:rFonts w:ascii="Times New Roman" w:hAnsi="Times New Roman" w:cs="Times New Roman"/>
          <w:b/>
          <w:sz w:val="24"/>
          <w:szCs w:val="24"/>
        </w:rPr>
        <w:t>https://chem8-vpr.sdamgia.ru/</w:t>
      </w:r>
    </w:p>
    <w:p w:rsidR="0027658C" w:rsidRPr="002A1939" w:rsidRDefault="0027658C" w:rsidP="002A1939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7658C" w:rsidRPr="00B70414" w:rsidRDefault="002A1939" w:rsidP="0027658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tab/>
      </w:r>
      <w:r w:rsidRPr="002A1939">
        <w:rPr>
          <w:rFonts w:ascii="Times New Roman" w:hAnsi="Times New Roman" w:cs="Times New Roman"/>
          <w:b/>
          <w:sz w:val="24"/>
          <w:szCs w:val="24"/>
        </w:rPr>
        <w:t xml:space="preserve">Суббота </w:t>
      </w:r>
      <w:r w:rsidR="003635B0" w:rsidRPr="002A1939"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 w:rsidR="0027658C" w:rsidRPr="002A1939">
        <w:rPr>
          <w:rFonts w:ascii="Times New Roman" w:hAnsi="Times New Roman" w:cs="Times New Roman"/>
          <w:b/>
          <w:sz w:val="24"/>
          <w:szCs w:val="24"/>
          <w:lang w:val="tt-RU"/>
        </w:rPr>
        <w:t>.04.</w:t>
      </w:r>
      <w:r w:rsidR="0027658C" w:rsidRPr="00B70414">
        <w:rPr>
          <w:rFonts w:ascii="Times New Roman" w:hAnsi="Times New Roman" w:cs="Times New Roman"/>
          <w:b/>
          <w:sz w:val="24"/>
          <w:szCs w:val="24"/>
          <w:lang w:val="tt-RU"/>
        </w:rPr>
        <w:t>2020</w:t>
      </w:r>
      <w:r w:rsidR="002765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7658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bookmarkStart w:id="0" w:name="_GoBack"/>
      <w:bookmarkEnd w:id="0"/>
    </w:p>
    <w:p w:rsidR="0027658C" w:rsidRPr="00B70414" w:rsidRDefault="0027658C" w:rsidP="002765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Электролитическая диссоциация </w:t>
      </w:r>
      <w:r w:rsidR="003635B0">
        <w:rPr>
          <w:rFonts w:ascii="Times New Roman" w:hAnsi="Times New Roman" w:cs="Times New Roman"/>
          <w:sz w:val="24"/>
          <w:szCs w:val="24"/>
          <w:lang w:val="tt-RU"/>
        </w:rPr>
        <w:t>сол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ей.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7658C" w:rsidRPr="00EB03C2" w:rsidRDefault="0027658C" w:rsidP="0027658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="003635B0" w:rsidRPr="00EB03C2">
        <w:rPr>
          <w:rFonts w:ascii="Times New Roman" w:hAnsi="Times New Roman" w:cs="Times New Roman"/>
          <w:b/>
          <w:sz w:val="24"/>
          <w:szCs w:val="24"/>
          <w:lang w:val="tt-RU"/>
        </w:rPr>
        <w:t>Ответить устно на вопрос</w:t>
      </w: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27658C" w:rsidRPr="003635B0" w:rsidRDefault="003635B0" w:rsidP="002765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Основания</w:t>
      </w:r>
      <w:r w:rsidR="0027658C">
        <w:rPr>
          <w:rFonts w:ascii="Times New Roman" w:hAnsi="Times New Roman" w:cs="Times New Roman"/>
          <w:sz w:val="24"/>
          <w:szCs w:val="24"/>
          <w:lang w:val="tt-RU"/>
        </w:rPr>
        <w:t>-это....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(привести примеры)</w:t>
      </w:r>
    </w:p>
    <w:p w:rsidR="0027658C" w:rsidRPr="00EB03C2" w:rsidRDefault="0027658C" w:rsidP="0027658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>2) Пишите  вожможные  уравнения диссоциации для веществ:</w:t>
      </w:r>
    </w:p>
    <w:p w:rsidR="0027658C" w:rsidRPr="00770265" w:rsidRDefault="0027658C" w:rsidP="002765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635B0" w:rsidRPr="00770265">
        <w:rPr>
          <w:rFonts w:ascii="Times New Roman" w:hAnsi="Times New Roman" w:cs="Times New Roman"/>
          <w:sz w:val="24"/>
          <w:szCs w:val="24"/>
          <w:lang w:val="tt-RU"/>
        </w:rPr>
        <w:t>Fe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Cl</w:t>
      </w:r>
      <w:r w:rsidR="003635B0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r w:rsidR="003635B0" w:rsidRPr="00770265">
        <w:rPr>
          <w:rFonts w:ascii="Times New Roman" w:hAnsi="Times New Roman" w:cs="Times New Roman"/>
          <w:sz w:val="24"/>
          <w:szCs w:val="24"/>
          <w:lang w:val="tt-RU"/>
        </w:rPr>
        <w:t>FeCl</w:t>
      </w:r>
      <w:r w:rsidR="003635B0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r w:rsidR="003635B0">
        <w:rPr>
          <w:rFonts w:ascii="Times New Roman" w:hAnsi="Times New Roman" w:cs="Times New Roman"/>
          <w:sz w:val="24"/>
          <w:szCs w:val="24"/>
          <w:lang w:val="tt-RU"/>
        </w:rPr>
        <w:t>Ag</w:t>
      </w:r>
      <w:r w:rsidR="003635B0" w:rsidRPr="00770265">
        <w:rPr>
          <w:rFonts w:ascii="Times New Roman" w:hAnsi="Times New Roman" w:cs="Times New Roman"/>
          <w:sz w:val="24"/>
          <w:szCs w:val="24"/>
          <w:lang w:val="tt-RU"/>
        </w:rPr>
        <w:t>Cl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r w:rsidR="003635B0">
        <w:rPr>
          <w:rFonts w:ascii="Times New Roman" w:hAnsi="Times New Roman" w:cs="Times New Roman"/>
          <w:sz w:val="24"/>
          <w:szCs w:val="24"/>
          <w:lang w:val="tt-RU"/>
        </w:rPr>
        <w:t>Ва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Cl</w:t>
      </w:r>
      <w:r w:rsidR="003635B0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H2O,  </w:t>
      </w:r>
      <w:r w:rsidR="003635B0" w:rsidRPr="00770265">
        <w:rPr>
          <w:rFonts w:ascii="Times New Roman" w:hAnsi="Times New Roman" w:cs="Times New Roman"/>
          <w:sz w:val="24"/>
          <w:szCs w:val="24"/>
          <w:lang w:val="tt-RU"/>
        </w:rPr>
        <w:t>Fe</w:t>
      </w:r>
      <w:r w:rsidR="003635B0">
        <w:rPr>
          <w:rFonts w:ascii="Times New Roman" w:hAnsi="Times New Roman" w:cs="Times New Roman"/>
          <w:sz w:val="24"/>
          <w:szCs w:val="24"/>
          <w:lang w:val="tt-RU"/>
        </w:rPr>
        <w:t>(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OH</w:t>
      </w:r>
      <w:r w:rsidR="003635B0">
        <w:rPr>
          <w:rFonts w:ascii="Times New Roman" w:hAnsi="Times New Roman" w:cs="Times New Roman"/>
          <w:sz w:val="24"/>
          <w:szCs w:val="24"/>
          <w:lang w:val="tt-RU"/>
        </w:rPr>
        <w:t>)2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</w:t>
      </w:r>
      <w:r w:rsidR="003635B0" w:rsidRPr="00770265">
        <w:rPr>
          <w:rFonts w:ascii="Times New Roman" w:hAnsi="Times New Roman" w:cs="Times New Roman"/>
          <w:sz w:val="24"/>
          <w:szCs w:val="24"/>
          <w:lang w:val="tt-RU"/>
        </w:rPr>
        <w:t>Fe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(OH)</w:t>
      </w:r>
      <w:r w:rsidR="003635B0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,   H2S</w:t>
      </w:r>
      <w:r w:rsidR="003635B0" w:rsidRPr="003635B0">
        <w:rPr>
          <w:rFonts w:ascii="Times New Roman" w:hAnsi="Times New Roman" w:cs="Times New Roman"/>
          <w:sz w:val="24"/>
          <w:szCs w:val="24"/>
          <w:lang w:val="tt-RU"/>
        </w:rPr>
        <w:t>iO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4, </w:t>
      </w:r>
      <w:r w:rsidR="003635B0">
        <w:rPr>
          <w:rFonts w:ascii="Times New Roman" w:hAnsi="Times New Roman" w:cs="Times New Roman"/>
          <w:sz w:val="24"/>
          <w:szCs w:val="24"/>
          <w:lang w:val="tt-RU"/>
        </w:rPr>
        <w:t>К2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СО3</w:t>
      </w:r>
      <w:r w:rsidR="003635B0">
        <w:rPr>
          <w:rFonts w:ascii="Times New Roman" w:hAnsi="Times New Roman" w:cs="Times New Roman"/>
          <w:sz w:val="24"/>
          <w:szCs w:val="24"/>
          <w:lang w:val="tt-RU"/>
        </w:rPr>
        <w:t>, Са3(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РО4</w:t>
      </w:r>
      <w:r w:rsidR="00EB03C2">
        <w:rPr>
          <w:rFonts w:ascii="Times New Roman" w:hAnsi="Times New Roman" w:cs="Times New Roman"/>
          <w:sz w:val="24"/>
          <w:szCs w:val="24"/>
          <w:lang w:val="tt-RU"/>
        </w:rPr>
        <w:t>)2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7658C" w:rsidRDefault="0027658C" w:rsidP="0027658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>3) Изучить П.37 (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стр.226) и написать определение </w:t>
      </w:r>
      <w:r w:rsidR="00EB03C2">
        <w:rPr>
          <w:rFonts w:ascii="Times New Roman" w:hAnsi="Times New Roman" w:cs="Times New Roman"/>
          <w:sz w:val="24"/>
          <w:szCs w:val="24"/>
          <w:lang w:val="tt-RU"/>
        </w:rPr>
        <w:t>солей</w:t>
      </w:r>
      <w:r>
        <w:rPr>
          <w:rFonts w:ascii="Times New Roman" w:hAnsi="Times New Roman" w:cs="Times New Roman"/>
          <w:sz w:val="24"/>
          <w:szCs w:val="24"/>
          <w:lang w:val="tt-RU"/>
        </w:rPr>
        <w:t>, с точки зрения ТЭД (привести примеры).</w:t>
      </w:r>
    </w:p>
    <w:p w:rsidR="0027658C" w:rsidRDefault="0027658C" w:rsidP="0027658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>4)   Домашняя работа.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Повторить П.36-37. Громченко 1задача на выбор из блока 3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658C" w:rsidRPr="0045497F" w:rsidRDefault="0027658C" w:rsidP="0027658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Дополнительно: готовиться 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ВПРу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  <w:r w:rsidRPr="00A00705">
        <w:t xml:space="preserve"> </w:t>
      </w:r>
      <w:r w:rsidRPr="00A00705">
        <w:rPr>
          <w:rFonts w:ascii="Times New Roman" w:hAnsi="Times New Roman" w:cs="Times New Roman"/>
          <w:b/>
          <w:sz w:val="24"/>
          <w:szCs w:val="24"/>
        </w:rPr>
        <w:t>https://chem8-vpr.sdamgia.ru/</w:t>
      </w:r>
    </w:p>
    <w:p w:rsidR="0027658C" w:rsidRDefault="0027658C" w:rsidP="0027658C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7658C" w:rsidRDefault="0027658C" w:rsidP="0027658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27658C" w:rsidRDefault="0027658C" w:rsidP="0027658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7658C" w:rsidRDefault="0027658C" w:rsidP="0027658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27658C" w:rsidRDefault="0027658C"/>
    <w:sectPr w:rsidR="00276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CF"/>
    <w:rsid w:val="00046EF8"/>
    <w:rsid w:val="000A35B0"/>
    <w:rsid w:val="000E59CF"/>
    <w:rsid w:val="0027658C"/>
    <w:rsid w:val="002A1939"/>
    <w:rsid w:val="002B21F3"/>
    <w:rsid w:val="002D6A82"/>
    <w:rsid w:val="002E6E45"/>
    <w:rsid w:val="003635B0"/>
    <w:rsid w:val="004C1BCF"/>
    <w:rsid w:val="00770265"/>
    <w:rsid w:val="007B01CA"/>
    <w:rsid w:val="00A00705"/>
    <w:rsid w:val="00AB157B"/>
    <w:rsid w:val="00B3485F"/>
    <w:rsid w:val="00BB4BB1"/>
    <w:rsid w:val="00DD3103"/>
    <w:rsid w:val="00EB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A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A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2020-03-27T12:11:00Z</dcterms:created>
  <dcterms:modified xsi:type="dcterms:W3CDTF">2020-04-09T07:01:00Z</dcterms:modified>
</cp:coreProperties>
</file>